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0B93B" w14:textId="09D933BB" w:rsidR="00CD61FD" w:rsidRDefault="00CD61FD" w:rsidP="00CD61FD">
      <w:pPr>
        <w:rPr>
          <w:rFonts w:ascii="Helvetica Neue" w:eastAsia="Helvetica Neue" w:hAnsi="Helvetica Neue" w:cs="Helvetica Neue"/>
          <w:color w:val="366091"/>
        </w:rPr>
      </w:pPr>
    </w:p>
    <w:tbl>
      <w:tblPr>
        <w:tblStyle w:val="a"/>
        <w:tblW w:w="9840" w:type="dxa"/>
        <w:tblInd w:w="3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1080"/>
        <w:gridCol w:w="7125"/>
      </w:tblGrid>
      <w:tr w:rsidR="00644EED" w14:paraId="318FF8B1" w14:textId="77777777">
        <w:trPr>
          <w:trHeight w:val="283"/>
        </w:trPr>
        <w:tc>
          <w:tcPr>
            <w:tcW w:w="9840" w:type="dxa"/>
            <w:gridSpan w:val="3"/>
            <w:tcBorders>
              <w:top w:val="single" w:sz="8" w:space="0" w:color="071B3E"/>
              <w:left w:val="single" w:sz="8" w:space="0" w:color="071B3E"/>
              <w:bottom w:val="single" w:sz="8" w:space="0" w:color="071B3E"/>
              <w:right w:val="single" w:sz="8" w:space="0" w:color="071B3E"/>
            </w:tcBorders>
            <w:shd w:val="clear" w:color="auto" w:fill="071B3E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49974" w14:textId="14035827" w:rsidR="00644EED" w:rsidRDefault="00000000">
            <w:pPr>
              <w:widowControl w:val="0"/>
              <w:rPr>
                <w:rFonts w:ascii="Helvetica Neue" w:eastAsia="Helvetica Neue" w:hAnsi="Helvetica Neue" w:cs="Helvetica Neue"/>
                <w:b/>
                <w:color w:val="FFFFFF"/>
                <w:sz w:val="20"/>
                <w:szCs w:val="20"/>
                <w:shd w:val="clear" w:color="auto" w:fill="071B3E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0"/>
                <w:szCs w:val="20"/>
                <w:shd w:val="clear" w:color="auto" w:fill="071B3E"/>
              </w:rPr>
              <w:t>Key Features</w:t>
            </w:r>
          </w:p>
        </w:tc>
      </w:tr>
      <w:tr w:rsidR="00644EED" w14:paraId="3ACF5C2D" w14:textId="77777777">
        <w:trPr>
          <w:trHeight w:val="1380"/>
        </w:trPr>
        <w:tc>
          <w:tcPr>
            <w:tcW w:w="1635" w:type="dxa"/>
            <w:tcBorders>
              <w:top w:val="single" w:sz="8" w:space="0" w:color="071B3E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447A62" w14:textId="77777777" w:rsidR="00644EED" w:rsidRDefault="00644EED">
            <w:pPr>
              <w:widowControl w:val="0"/>
              <w:rPr>
                <w:rFonts w:ascii="Helvetica Neue Light" w:eastAsia="Helvetica Neue Light" w:hAnsi="Helvetica Neue Light" w:cs="Helvetica Neue Light"/>
                <w:color w:val="00206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71B3E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80AE0" w14:textId="77777777" w:rsidR="00644EED" w:rsidRDefault="00644EED">
            <w:pPr>
              <w:widowControl w:val="0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single" w:sz="8" w:space="0" w:color="071B3E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071B12" w14:textId="77777777" w:rsidR="006C756F" w:rsidRPr="006C756F" w:rsidRDefault="006C756F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6C756F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Optimized unrestricted flow </w:t>
            </w:r>
          </w:p>
          <w:p w14:paraId="5CA66FD5" w14:textId="77777777" w:rsidR="006C756F" w:rsidRPr="006C756F" w:rsidRDefault="006C756F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6C756F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Efficient on most sediments including rocks </w:t>
            </w:r>
          </w:p>
          <w:p w14:paraId="781D269A" w14:textId="77777777" w:rsidR="006C756F" w:rsidRPr="006C756F" w:rsidRDefault="006C756F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6C756F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Compact design and standardized components </w:t>
            </w:r>
          </w:p>
          <w:p w14:paraId="115ED530" w14:textId="77777777" w:rsidR="006C756F" w:rsidRPr="006C756F" w:rsidRDefault="006C756F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6C756F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Light weighted and very durable materials </w:t>
            </w:r>
          </w:p>
          <w:p w14:paraId="1CDAB072" w14:textId="77777777" w:rsidR="00644EED" w:rsidRDefault="006C756F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6C756F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Easy to install and ROV friendly</w:t>
            </w:r>
          </w:p>
          <w:p w14:paraId="69D84C53" w14:textId="77777777" w:rsidR="00776D8F" w:rsidRDefault="00776D8F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Backflush Hydraulic System</w:t>
            </w:r>
          </w:p>
          <w:p w14:paraId="0C733545" w14:textId="2FC8C85F" w:rsidR="00380F61" w:rsidRDefault="00380F61" w:rsidP="006C756F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Low Pressure Water jetting system with separate nozzle</w:t>
            </w:r>
          </w:p>
        </w:tc>
      </w:tr>
    </w:tbl>
    <w:p w14:paraId="40100875" w14:textId="77777777" w:rsidR="00644EED" w:rsidRDefault="00644EED">
      <w:pPr>
        <w:rPr>
          <w:rFonts w:ascii="Helvetica Neue" w:eastAsia="Helvetica Neue" w:hAnsi="Helvetica Neue" w:cs="Helvetica Neue"/>
          <w:color w:val="366091"/>
          <w:sz w:val="20"/>
          <w:szCs w:val="20"/>
        </w:rPr>
      </w:pPr>
    </w:p>
    <w:tbl>
      <w:tblPr>
        <w:tblStyle w:val="a0"/>
        <w:tblW w:w="9825" w:type="dxa"/>
        <w:tblInd w:w="3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360"/>
        <w:gridCol w:w="3517"/>
        <w:gridCol w:w="3518"/>
      </w:tblGrid>
      <w:tr w:rsidR="00644EED" w14:paraId="0950AC19" w14:textId="77777777">
        <w:trPr>
          <w:trHeight w:val="480"/>
        </w:trPr>
        <w:tc>
          <w:tcPr>
            <w:tcW w:w="2790" w:type="dxa"/>
            <w:gridSpan w:val="2"/>
            <w:tcBorders>
              <w:top w:val="single" w:sz="8" w:space="0" w:color="00325F"/>
              <w:left w:val="single" w:sz="8" w:space="0" w:color="00325F"/>
              <w:bottom w:val="single" w:sz="8" w:space="0" w:color="00325F"/>
              <w:right w:val="single" w:sz="8" w:space="0" w:color="00325F"/>
            </w:tcBorders>
            <w:shd w:val="clear" w:color="auto" w:fill="071B3E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214FBD" w14:textId="77777777" w:rsidR="00644EED" w:rsidRDefault="00000000">
            <w:pPr>
              <w:widowControl w:val="0"/>
              <w:rPr>
                <w:rFonts w:ascii="Helvetica Neue" w:eastAsia="Helvetica Neue" w:hAnsi="Helvetica Neue" w:cs="Helvetica Neue"/>
                <w:b/>
                <w:color w:val="FFFFFF"/>
                <w:sz w:val="20"/>
                <w:szCs w:val="20"/>
                <w:shd w:val="clear" w:color="auto" w:fill="071B3E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  <w:sz w:val="20"/>
                <w:szCs w:val="20"/>
                <w:shd w:val="clear" w:color="auto" w:fill="071B3E"/>
              </w:rPr>
              <w:t>Specifications</w:t>
            </w:r>
          </w:p>
        </w:tc>
        <w:tc>
          <w:tcPr>
            <w:tcW w:w="7035" w:type="dxa"/>
            <w:gridSpan w:val="2"/>
            <w:tcBorders>
              <w:top w:val="single" w:sz="8" w:space="0" w:color="00325F"/>
              <w:left w:val="single" w:sz="8" w:space="0" w:color="071B3E"/>
              <w:bottom w:val="single" w:sz="8" w:space="0" w:color="00325F"/>
              <w:right w:val="single" w:sz="8" w:space="0" w:color="00325F"/>
            </w:tcBorders>
            <w:shd w:val="clear" w:color="auto" w:fill="071B3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DA55" w14:textId="77777777" w:rsidR="00644EED" w:rsidRDefault="00000000">
            <w:pPr>
              <w:widowControl w:val="0"/>
              <w:rPr>
                <w:rFonts w:ascii="Helvetica Neue" w:eastAsia="Helvetica Neue" w:hAnsi="Helvetica Neue" w:cs="Helvetica Neue"/>
                <w:color w:val="FFFFFF"/>
                <w:sz w:val="20"/>
                <w:szCs w:val="20"/>
                <w:shd w:val="clear" w:color="auto" w:fill="071B3E"/>
              </w:rPr>
            </w:pPr>
            <w:r>
              <w:rPr>
                <w:rFonts w:ascii="Helvetica Neue" w:eastAsia="Helvetica Neue" w:hAnsi="Helvetica Neue" w:cs="Helvetica Neue"/>
                <w:color w:val="FFFFFF"/>
                <w:sz w:val="20"/>
                <w:szCs w:val="20"/>
                <w:shd w:val="clear" w:color="auto" w:fill="071B3E"/>
              </w:rPr>
              <w:t xml:space="preserve"> </w:t>
            </w:r>
          </w:p>
        </w:tc>
      </w:tr>
      <w:tr w:rsidR="00AD4FE0" w14:paraId="76862721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7217D" w14:textId="7D6265BA" w:rsidR="00AD4FE0" w:rsidRDefault="00AD4FE0">
            <w:pPr>
              <w:widowControl w:val="0"/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</w:pP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Approx. weight in air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C6EA8" w14:textId="77777777" w:rsidR="00AD4FE0" w:rsidRDefault="00AD4FE0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</w:p>
        </w:tc>
        <w:tc>
          <w:tcPr>
            <w:tcW w:w="70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BE105A" w14:textId="33363D70" w:rsidR="00AD4FE0" w:rsidRDefault="00AD4FE0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110kg</w:t>
            </w:r>
          </w:p>
        </w:tc>
      </w:tr>
      <w:tr w:rsidR="00AD4FE0" w14:paraId="0AE9B7AD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F8AD8" w14:textId="14838191" w:rsidR="00AD4FE0" w:rsidRDefault="00AD4FE0">
            <w:pPr>
              <w:widowControl w:val="0"/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</w:pP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Approx. weight in water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9E4746" w14:textId="77777777" w:rsidR="00AD4FE0" w:rsidRDefault="00AD4FE0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</w:p>
        </w:tc>
        <w:tc>
          <w:tcPr>
            <w:tcW w:w="70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13B37" w14:textId="42DFB5CC" w:rsidR="00AD4FE0" w:rsidRDefault="00AD4FE0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90kg</w:t>
            </w:r>
          </w:p>
        </w:tc>
      </w:tr>
      <w:tr w:rsidR="00644EED" w14:paraId="7BFE382C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2B3FB" w14:textId="5B9B67DA" w:rsidR="00644EED" w:rsidRDefault="00CD61FD">
            <w:pPr>
              <w:widowControl w:val="0"/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</w:pP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 xml:space="preserve">Max </w:t>
            </w:r>
            <w:r w:rsidR="00726526"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h</w:t>
            </w:r>
            <w:r w:rsidR="00093E5B"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 xml:space="preserve">ydraulic </w:t>
            </w: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Flow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F8750" w14:textId="77777777" w:rsidR="00644EED" w:rsidRDefault="00644EED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</w:p>
        </w:tc>
        <w:tc>
          <w:tcPr>
            <w:tcW w:w="70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6EDD2" w14:textId="535FD26F" w:rsidR="00644EED" w:rsidRDefault="00CD61FD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70 lpm</w:t>
            </w:r>
          </w:p>
        </w:tc>
      </w:tr>
      <w:tr w:rsidR="00CD61FD" w14:paraId="6FE5926B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BFC1DA" w14:textId="3FAEC08F" w:rsidR="00CD61FD" w:rsidRDefault="00CD61FD">
            <w:pPr>
              <w:widowControl w:val="0"/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</w:pP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 xml:space="preserve">Max </w:t>
            </w:r>
            <w:r w:rsidR="00726526"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h</w:t>
            </w:r>
            <w:r w:rsidR="00093E5B"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 xml:space="preserve">ydraulic </w:t>
            </w: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Pressure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CBB10" w14:textId="77777777" w:rsidR="00CD61FD" w:rsidRDefault="00CD61FD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</w:p>
        </w:tc>
        <w:tc>
          <w:tcPr>
            <w:tcW w:w="70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119BF" w14:textId="40D8A4C8" w:rsidR="00CD61FD" w:rsidRDefault="00CD61FD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200 </w:t>
            </w:r>
            <w:proofErr w:type="gramStart"/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bar</w:t>
            </w:r>
            <w:proofErr w:type="gramEnd"/>
          </w:p>
        </w:tc>
      </w:tr>
      <w:tr w:rsidR="00380F61" w14:paraId="1E7D0E62" w14:textId="77777777" w:rsidTr="0034109B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B552F" w14:textId="17AEA074" w:rsidR="00380F61" w:rsidRDefault="00380F61">
            <w:pPr>
              <w:widowControl w:val="0"/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</w:pP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Flow rate and removal capacity (theoretical)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FC144" w14:textId="77777777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</w:p>
        </w:tc>
        <w:tc>
          <w:tcPr>
            <w:tcW w:w="3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8C2DB" w14:textId="3288C869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Water flow at pump: </w:t>
            </w:r>
          </w:p>
          <w:p w14:paraId="0E09A9C9" w14:textId="6FAD9540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Gross water flow:</w:t>
            </w:r>
          </w:p>
          <w:p w14:paraId="42ADB023" w14:textId="77777777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Removal capacity sand:</w:t>
            </w:r>
          </w:p>
          <w:p w14:paraId="15B9076C" w14:textId="77777777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Removal capacity rocks:</w:t>
            </w:r>
          </w:p>
          <w:p w14:paraId="4E0F9219" w14:textId="49AC38BF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Max rock size: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2083B5D1" w14:textId="77777777" w:rsidR="00380F61" w:rsidRDefault="00380F61" w:rsidP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1400 lpm</w:t>
            </w:r>
          </w:p>
          <w:p w14:paraId="44252D62" w14:textId="77777777" w:rsidR="00380F61" w:rsidRDefault="00380F61" w:rsidP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8108 lpm</w:t>
            </w:r>
          </w:p>
          <w:p w14:paraId="5E65ED7B" w14:textId="77777777" w:rsidR="00380F61" w:rsidRDefault="00380F61" w:rsidP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84 T/hr</w:t>
            </w:r>
          </w:p>
          <w:p w14:paraId="49FEBFA8" w14:textId="77777777" w:rsidR="00380F61" w:rsidRDefault="00380F61" w:rsidP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41 T/hr</w:t>
            </w:r>
          </w:p>
          <w:p w14:paraId="00963BB4" w14:textId="15A6A4F2" w:rsidR="00380F61" w:rsidRDefault="00380F61" w:rsidP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380F61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140mm</w:t>
            </w:r>
          </w:p>
        </w:tc>
      </w:tr>
      <w:tr w:rsidR="00380F61" w14:paraId="709F70BF" w14:textId="77777777" w:rsidTr="002A7BFA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A8474" w14:textId="6545F351" w:rsidR="00380F61" w:rsidRDefault="00380F61">
            <w:pPr>
              <w:widowControl w:val="0"/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</w:pPr>
            <w:r>
              <w:rPr>
                <w:rFonts w:ascii="Helvetica Neue Light" w:eastAsia="Helvetica Neue Light" w:hAnsi="Helvetica Neue Light" w:cs="Helvetica Neue Light"/>
                <w:color w:val="071B3E"/>
                <w:sz w:val="20"/>
                <w:szCs w:val="20"/>
              </w:rPr>
              <w:t>Hydraulic Interface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81980" w14:textId="54E701FD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</w:p>
        </w:tc>
        <w:tc>
          <w:tcPr>
            <w:tcW w:w="3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3D8F7" w14:textId="7A7EA2D8" w:rsidR="00380F61" w:rsidRDefault="00380F61" w:rsidP="00093E5B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Pressure:</w:t>
            </w:r>
          </w:p>
          <w:p w14:paraId="15768DCA" w14:textId="226FB11A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Return:</w:t>
            </w:r>
          </w:p>
          <w:p w14:paraId="1B550A34" w14:textId="0E119DEE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Drain:</w:t>
            </w:r>
          </w:p>
          <w:p w14:paraId="28752A09" w14:textId="6E54CD9D" w:rsidR="00380F61" w:rsidRDefault="00380F61" w:rsidP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Backflush Close:</w:t>
            </w:r>
          </w:p>
          <w:p w14:paraId="3BD197D4" w14:textId="07723D1E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Backflush Open: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3EB2057E" w14:textId="77777777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093E5B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¾</w:t>
            </w: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 Hose / JIC 12</w:t>
            </w:r>
          </w:p>
          <w:p w14:paraId="74F889EF" w14:textId="77777777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093E5B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¾</w:t>
            </w: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 Hose / JIC 12</w:t>
            </w:r>
          </w:p>
          <w:p w14:paraId="31E7942D" w14:textId="77777777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093E5B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½</w:t>
            </w: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 Hose / JIC 8</w:t>
            </w:r>
          </w:p>
          <w:p w14:paraId="68CC32F9" w14:textId="2EAEDE9C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093E5B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¼</w:t>
            </w: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 Hose / JIC 4</w:t>
            </w:r>
          </w:p>
          <w:p w14:paraId="3FB728A7" w14:textId="18B7B39C" w:rsidR="00380F61" w:rsidRDefault="00380F61">
            <w:pPr>
              <w:widowControl w:val="0"/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</w:pPr>
            <w:r w:rsidRPr="00093E5B"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>¼</w:t>
            </w:r>
            <w:r>
              <w:rPr>
                <w:rFonts w:ascii="Helvetica Neue" w:eastAsia="Helvetica Neue" w:hAnsi="Helvetica Neue" w:cs="Helvetica Neue"/>
                <w:color w:val="666666"/>
                <w:sz w:val="20"/>
                <w:szCs w:val="20"/>
              </w:rPr>
              <w:t xml:space="preserve"> Hose / JIC 4</w:t>
            </w:r>
          </w:p>
        </w:tc>
      </w:tr>
    </w:tbl>
    <w:p w14:paraId="5B96F357" w14:textId="77777777" w:rsidR="00644EED" w:rsidRDefault="00644EED" w:rsidP="00380F61">
      <w:pPr>
        <w:ind w:right="504"/>
        <w:rPr>
          <w:rFonts w:ascii="Helvetica Neue" w:eastAsia="Helvetica Neue" w:hAnsi="Helvetica Neue" w:cs="Helvetica Neue"/>
          <w:color w:val="808080"/>
          <w:sz w:val="20"/>
          <w:szCs w:val="20"/>
        </w:rPr>
      </w:pPr>
    </w:p>
    <w:sectPr w:rsidR="00644EED">
      <w:headerReference w:type="default" r:id="rId6"/>
      <w:footerReference w:type="default" r:id="rId7"/>
      <w:pgSz w:w="11901" w:h="16840"/>
      <w:pgMar w:top="238" w:right="561" w:bottom="244" w:left="23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8A38B" w14:textId="77777777" w:rsidR="004E52B4" w:rsidRDefault="004E52B4">
      <w:r>
        <w:separator/>
      </w:r>
    </w:p>
  </w:endnote>
  <w:endnote w:type="continuationSeparator" w:id="0">
    <w:p w14:paraId="50CEE1B8" w14:textId="77777777" w:rsidR="004E52B4" w:rsidRDefault="004E5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6187D4A-ADFB-1D41-9CF3-A1F296D4C273}"/>
    <w:embedBold r:id="rId2" w:fontKey="{4903DC71-428F-5C4B-8BA5-4CA958E5FF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FD22FD-AA4F-4944-A46B-B41D4C202D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BD2A49-498C-7944-A1E4-06356A154665}"/>
    <w:embedItalic r:id="rId5" w:fontKey="{9984F012-B172-C144-AE7F-E282BC19FD3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C9F94A7-BFF7-B14C-B197-11B6281D6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0773E" w14:textId="77777777" w:rsidR="00644EED" w:rsidRDefault="00000000">
    <w:pPr>
      <w:widowControl w:val="0"/>
      <w:spacing w:line="288" w:lineRule="auto"/>
      <w:ind w:right="329"/>
      <w:jc w:val="center"/>
      <w:rPr>
        <w:rFonts w:ascii="Helvetica Neue Light" w:eastAsia="Helvetica Neue Light" w:hAnsi="Helvetica Neue Light" w:cs="Helvetica Neue Light"/>
        <w:color w:val="808080"/>
        <w:sz w:val="14"/>
        <w:szCs w:val="14"/>
      </w:rPr>
    </w:pP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 xml:space="preserve">Page </w:t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fldChar w:fldCharType="begin"/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instrText>PAGE</w:instrText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fldChar w:fldCharType="separate"/>
    </w:r>
    <w:r w:rsidR="006C756F">
      <w:rPr>
        <w:rFonts w:ascii="Helvetica Neue Light" w:eastAsia="Helvetica Neue Light" w:hAnsi="Helvetica Neue Light" w:cs="Helvetica Neue Light"/>
        <w:noProof/>
        <w:color w:val="808080"/>
        <w:sz w:val="14"/>
        <w:szCs w:val="14"/>
      </w:rPr>
      <w:t>1</w:t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fldChar w:fldCharType="end"/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 xml:space="preserve"> of  </w:t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fldChar w:fldCharType="begin"/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instrText>NUMPAGES</w:instrText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fldChar w:fldCharType="separate"/>
    </w:r>
    <w:r w:rsidR="006C756F">
      <w:rPr>
        <w:rFonts w:ascii="Helvetica Neue Light" w:eastAsia="Helvetica Neue Light" w:hAnsi="Helvetica Neue Light" w:cs="Helvetica Neue Light"/>
        <w:noProof/>
        <w:color w:val="808080"/>
        <w:sz w:val="14"/>
        <w:szCs w:val="14"/>
      </w:rPr>
      <w:t>1</w:t>
    </w: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fldChar w:fldCharType="end"/>
    </w:r>
  </w:p>
  <w:p w14:paraId="0AAB814F" w14:textId="77777777" w:rsidR="00644EED" w:rsidRDefault="00000000">
    <w:pPr>
      <w:widowControl w:val="0"/>
      <w:spacing w:line="288" w:lineRule="auto"/>
      <w:ind w:right="-45"/>
      <w:jc w:val="center"/>
      <w:rPr>
        <w:rFonts w:ascii="Helvetica Neue" w:eastAsia="Helvetica Neue" w:hAnsi="Helvetica Neue" w:cs="Helvetica Neue"/>
        <w:b/>
        <w:color w:val="071B3E"/>
        <w:sz w:val="14"/>
        <w:szCs w:val="14"/>
      </w:rPr>
    </w:pPr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br/>
      <w:t xml:space="preserve">Norwegian Offshore Rental </w:t>
    </w:r>
    <w:proofErr w:type="gramStart"/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>AS  |</w:t>
    </w:r>
    <w:proofErr w:type="gramEnd"/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 xml:space="preserve">  PO Box 2143, 5504 </w:t>
    </w:r>
    <w:proofErr w:type="spellStart"/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>Haugesund</w:t>
    </w:r>
    <w:proofErr w:type="spellEnd"/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 xml:space="preserve">  |  </w:t>
    </w:r>
    <w:proofErr w:type="spellStart"/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>Eikeskogveien</w:t>
    </w:r>
    <w:proofErr w:type="spellEnd"/>
    <w:r>
      <w:rPr>
        <w:rFonts w:ascii="Helvetica Neue Light" w:eastAsia="Helvetica Neue Light" w:hAnsi="Helvetica Neue Light" w:cs="Helvetica Neue Light"/>
        <w:color w:val="808080"/>
        <w:sz w:val="14"/>
        <w:szCs w:val="14"/>
      </w:rPr>
      <w:t xml:space="preserve"> 54, 5570 Aksdal, Norway  |  +47 47 47 52 30  |  post@offshorerental.no  |</w:t>
    </w:r>
    <w:r>
      <w:rPr>
        <w:rFonts w:ascii="Helvetica Neue Light" w:eastAsia="Helvetica Neue Light" w:hAnsi="Helvetica Neue Light" w:cs="Helvetica Neue Light"/>
        <w:color w:val="B6B7B8"/>
        <w:sz w:val="14"/>
        <w:szCs w:val="14"/>
      </w:rPr>
      <w:t xml:space="preserve">  </w:t>
    </w:r>
    <w:r>
      <w:rPr>
        <w:rFonts w:ascii="Helvetica Neue" w:eastAsia="Helvetica Neue" w:hAnsi="Helvetica Neue" w:cs="Helvetica Neue"/>
        <w:b/>
        <w:color w:val="071B3E"/>
        <w:sz w:val="14"/>
        <w:szCs w:val="14"/>
      </w:rPr>
      <w:t>offshorerental.no</w:t>
    </w:r>
  </w:p>
  <w:p w14:paraId="708C69DF" w14:textId="77777777" w:rsidR="00644EED" w:rsidRDefault="00644EED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ind w:right="329"/>
      <w:jc w:val="right"/>
      <w:rPr>
        <w:rFonts w:ascii="Helvetica Neue Light" w:eastAsia="Helvetica Neue Light" w:hAnsi="Helvetica Neue Light" w:cs="Helvetica Neue Light"/>
        <w:color w:val="B6B7B8"/>
        <w:sz w:val="14"/>
        <w:szCs w:val="14"/>
      </w:rPr>
    </w:pPr>
  </w:p>
  <w:p w14:paraId="55C6765D" w14:textId="77777777" w:rsidR="00644EED" w:rsidRDefault="00644EED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ind w:right="329"/>
      <w:jc w:val="right"/>
      <w:rPr>
        <w:rFonts w:ascii="Helvetica Neue" w:eastAsia="Helvetica Neue" w:hAnsi="Helvetica Neue" w:cs="Helvetica Neue"/>
        <w:b/>
        <w:color w:val="00325F"/>
        <w:sz w:val="14"/>
        <w:szCs w:val="14"/>
      </w:rPr>
    </w:pPr>
  </w:p>
  <w:p w14:paraId="39B7AC6C" w14:textId="77777777" w:rsidR="00644EE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ind w:right="329"/>
      <w:jc w:val="right"/>
      <w:rPr>
        <w:rFonts w:ascii="Helvetica Neue" w:eastAsia="Helvetica Neue" w:hAnsi="Helvetica Neue" w:cs="Helvetica Neue"/>
        <w:b/>
        <w:color w:val="00325F"/>
        <w:sz w:val="14"/>
        <w:szCs w:val="14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3CC5E37" wp14:editId="624750A0">
          <wp:simplePos x="0" y="0"/>
          <wp:positionH relativeFrom="column">
            <wp:posOffset>2638425</wp:posOffset>
          </wp:positionH>
          <wp:positionV relativeFrom="paragraph">
            <wp:posOffset>2382305</wp:posOffset>
          </wp:positionV>
          <wp:extent cx="4223068" cy="1301294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23068" cy="13012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56395" w14:textId="77777777" w:rsidR="004E52B4" w:rsidRDefault="004E52B4">
      <w:r>
        <w:separator/>
      </w:r>
    </w:p>
  </w:footnote>
  <w:footnote w:type="continuationSeparator" w:id="0">
    <w:p w14:paraId="707D331C" w14:textId="77777777" w:rsidR="004E52B4" w:rsidRDefault="004E5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4A936" w14:textId="77777777" w:rsidR="00644EED" w:rsidRDefault="00000000">
    <w:pPr>
      <w:tabs>
        <w:tab w:val="left" w:pos="5954"/>
      </w:tabs>
      <w:ind w:left="360" w:right="504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DAC8EB3" wp14:editId="0FEB5FF1">
          <wp:simplePos x="0" y="0"/>
          <wp:positionH relativeFrom="column">
            <wp:posOffset>4295775</wp:posOffset>
          </wp:positionH>
          <wp:positionV relativeFrom="paragraph">
            <wp:posOffset>0</wp:posOffset>
          </wp:positionV>
          <wp:extent cx="3124568" cy="2033588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4568" cy="2033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8C673D" w14:textId="77777777" w:rsidR="00644EED" w:rsidRDefault="00644EED">
    <w:pPr>
      <w:tabs>
        <w:tab w:val="left" w:pos="5954"/>
      </w:tabs>
      <w:ind w:left="360" w:right="504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EED"/>
    <w:rsid w:val="00006575"/>
    <w:rsid w:val="00093E5B"/>
    <w:rsid w:val="000C060B"/>
    <w:rsid w:val="00295634"/>
    <w:rsid w:val="002A1754"/>
    <w:rsid w:val="00380F61"/>
    <w:rsid w:val="003844BB"/>
    <w:rsid w:val="004378E2"/>
    <w:rsid w:val="004E52B4"/>
    <w:rsid w:val="005B07F8"/>
    <w:rsid w:val="00607D72"/>
    <w:rsid w:val="00644EED"/>
    <w:rsid w:val="00680FD3"/>
    <w:rsid w:val="006C756F"/>
    <w:rsid w:val="006E5DB7"/>
    <w:rsid w:val="00726526"/>
    <w:rsid w:val="00767B5B"/>
    <w:rsid w:val="00776D8F"/>
    <w:rsid w:val="00850374"/>
    <w:rsid w:val="009532AF"/>
    <w:rsid w:val="009A1B18"/>
    <w:rsid w:val="00AD4FE0"/>
    <w:rsid w:val="00B45C1A"/>
    <w:rsid w:val="00B94425"/>
    <w:rsid w:val="00BB7AF5"/>
    <w:rsid w:val="00BE1728"/>
    <w:rsid w:val="00C3298D"/>
    <w:rsid w:val="00CD61FD"/>
    <w:rsid w:val="00E031EA"/>
    <w:rsid w:val="00F07D02"/>
    <w:rsid w:val="00F90EBE"/>
    <w:rsid w:val="00F9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FF34F"/>
  <w15:docId w15:val="{CEEE5BC1-ECC5-4584-9C82-609D0ADA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Mona Terjesen</cp:lastModifiedBy>
  <cp:revision>2</cp:revision>
  <dcterms:created xsi:type="dcterms:W3CDTF">2025-01-15T15:05:00Z</dcterms:created>
  <dcterms:modified xsi:type="dcterms:W3CDTF">2025-01-15T15:05:00Z</dcterms:modified>
</cp:coreProperties>
</file>